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E" w:rsidRDefault="003E137E" w:rsidP="003E137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E137E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9pt;height:730.65pt">
            <v:imagedata r:id="rId5" o:title="1 001" croptop="4287f" cropbottom="5807f" cropleft="4506f" cropright="3238f"/>
          </v:shape>
        </w:pic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lastRenderedPageBreak/>
        <w:t>3.3. Изучение причин детского, производственного травматизма.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3.4. Изучение состояния и использования санитарно-бытовых помещений и санитарно-гигиенических устройств, обеспечение работников специальной одеждой и другими средствами индивидуальной защиты.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3.5. Оказание содействия руководителю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 xml:space="preserve"> в проведении своевременного и качественного инструктажа работников по охране труда.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3.6. Участие в работе по пропаганде охраны труда в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>, повышению ответственности работников за соблюдение требований по охране труда.</w:t>
      </w:r>
    </w:p>
    <w:p w:rsidR="006F32A1" w:rsidRPr="00EC671B" w:rsidRDefault="006F32A1" w:rsidP="000101C0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671B">
        <w:rPr>
          <w:rFonts w:ascii="Times New Roman" w:hAnsi="Times New Roman"/>
          <w:b/>
          <w:bCs/>
          <w:sz w:val="24"/>
          <w:szCs w:val="24"/>
        </w:rPr>
        <w:t>4. Права комиссии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Для осуществления возложенных функций комиссии предоставлены следующие права.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4.1. Получать информацию от руководителя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 xml:space="preserve"> о состоянии охраны труда на рабочем месте, производственного травматизма.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4.2. Заслушивать на своих заседаниях сообщения руководителя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 xml:space="preserve"> по обеспечению здоровых и безопасных условий труда на рабочих местах и соблюдению гарантий прав работников на охрану труда.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4.3. Участвовать в работе по формированию мероприятий Соглашения по охране труда.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4.4. Вносить предложения руководителю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 xml:space="preserve"> о привлечении к дисциплинарной ответственности работников за нарушение требований норм, правил и инструкций по охране труда.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4.5. Обращаться </w:t>
      </w:r>
      <w:proofErr w:type="gramStart"/>
      <w:r w:rsidRPr="00EC671B">
        <w:rPr>
          <w:rFonts w:ascii="Times New Roman" w:hAnsi="Times New Roman"/>
          <w:sz w:val="24"/>
          <w:szCs w:val="24"/>
        </w:rPr>
        <w:t>в соответствующие органы с требованием о привлечении к ответственности должностных лиц в случаях</w:t>
      </w:r>
      <w:proofErr w:type="gramEnd"/>
      <w:r w:rsidRPr="00EC671B">
        <w:rPr>
          <w:rFonts w:ascii="Times New Roman" w:hAnsi="Times New Roman"/>
          <w:sz w:val="24"/>
          <w:szCs w:val="24"/>
        </w:rPr>
        <w:t xml:space="preserve"> нарушения ими законодательных и иных нормативных правовых актов по охране труда, сокрытия несчастных случаев на производстве.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4.6.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образовательном учреждении.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F32A1" w:rsidRPr="00EC671B" w:rsidRDefault="006F32A1" w:rsidP="000101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b/>
          <w:bCs/>
          <w:sz w:val="24"/>
          <w:szCs w:val="24"/>
        </w:rPr>
        <w:t>Примечание:</w:t>
      </w:r>
      <w:r w:rsidRPr="00EC671B">
        <w:rPr>
          <w:rFonts w:ascii="Times New Roman" w:hAnsi="Times New Roman"/>
          <w:sz w:val="24"/>
          <w:szCs w:val="24"/>
        </w:rPr>
        <w:t xml:space="preserve"> если в </w:t>
      </w:r>
      <w:r>
        <w:rPr>
          <w:rFonts w:ascii="Times New Roman" w:hAnsi="Times New Roman"/>
          <w:sz w:val="24"/>
          <w:szCs w:val="24"/>
        </w:rPr>
        <w:t xml:space="preserve">дошкольном образовательном учреждении </w:t>
      </w:r>
      <w:r w:rsidRPr="00EC671B">
        <w:rPr>
          <w:rFonts w:ascii="Times New Roman" w:hAnsi="Times New Roman"/>
          <w:sz w:val="24"/>
          <w:szCs w:val="24"/>
        </w:rPr>
        <w:t>организована работа службы охраны труда, то комиссия по охране труда работает согласно «Положению о службе охраны труда образовательного учреждения».</w:t>
      </w:r>
    </w:p>
    <w:p w:rsidR="006F32A1" w:rsidRPr="00EC671B" w:rsidRDefault="006F32A1" w:rsidP="00010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2A1" w:rsidRDefault="006F32A1" w:rsidP="00EC671B">
      <w:pPr>
        <w:shd w:val="clear" w:color="auto" w:fill="FFFFFF"/>
        <w:rPr>
          <w:sz w:val="24"/>
          <w:szCs w:val="24"/>
        </w:rPr>
        <w:sectPr w:rsidR="006F32A1" w:rsidSect="00EC671B">
          <w:type w:val="continuous"/>
          <w:pgSz w:w="12240" w:h="15840"/>
          <w:pgMar w:top="567" w:right="616" w:bottom="567" w:left="851" w:header="720" w:footer="720" w:gutter="0"/>
          <w:cols w:space="720"/>
          <w:noEndnote/>
        </w:sectPr>
      </w:pPr>
    </w:p>
    <w:p w:rsidR="006F32A1" w:rsidRPr="00EC671B" w:rsidRDefault="006F32A1" w:rsidP="00090FCC">
      <w:pPr>
        <w:shd w:val="clear" w:color="auto" w:fill="FFFFFF"/>
        <w:rPr>
          <w:sz w:val="24"/>
          <w:szCs w:val="24"/>
        </w:rPr>
      </w:pPr>
    </w:p>
    <w:sectPr w:rsidR="006F32A1" w:rsidRPr="00EC671B" w:rsidSect="00090FCC">
      <w:type w:val="continuous"/>
      <w:pgSz w:w="12240" w:h="15840"/>
      <w:pgMar w:top="567" w:right="616" w:bottom="567" w:left="851" w:header="720" w:footer="720" w:gutter="0"/>
      <w:cols w:num="2" w:space="720" w:equalWidth="0">
        <w:col w:w="5032" w:space="708"/>
        <w:col w:w="503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1C0"/>
    <w:rsid w:val="000101C0"/>
    <w:rsid w:val="000740CE"/>
    <w:rsid w:val="00090FCC"/>
    <w:rsid w:val="000E2243"/>
    <w:rsid w:val="00317C5B"/>
    <w:rsid w:val="003E137E"/>
    <w:rsid w:val="00606F78"/>
    <w:rsid w:val="006B5BA2"/>
    <w:rsid w:val="006F32A1"/>
    <w:rsid w:val="008E7068"/>
    <w:rsid w:val="00AF1276"/>
    <w:rsid w:val="00CF3145"/>
    <w:rsid w:val="00D654CE"/>
    <w:rsid w:val="00EC671B"/>
    <w:rsid w:val="00F01662"/>
    <w:rsid w:val="00F20C8B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12</cp:revision>
  <cp:lastPrinted>2012-04-28T03:55:00Z</cp:lastPrinted>
  <dcterms:created xsi:type="dcterms:W3CDTF">2010-12-14T04:50:00Z</dcterms:created>
  <dcterms:modified xsi:type="dcterms:W3CDTF">2019-02-11T04:51:00Z</dcterms:modified>
</cp:coreProperties>
</file>